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862" w:rsidRDefault="00B9615A">
      <w:pPr>
        <w:jc w:val="right"/>
      </w:pPr>
      <w:bookmarkStart w:id="0" w:name="_GoBack"/>
      <w:bookmarkEnd w:id="0"/>
      <w:r>
        <w:rPr>
          <w:rFonts w:ascii="Arial" w:eastAsia="Arial" w:hAnsi="Arial" w:cs="Arial"/>
          <w:b/>
          <w:sz w:val="16"/>
          <w:szCs w:val="16"/>
          <w:highlight w:val="lightGray"/>
        </w:rPr>
        <w:t>Must be turned in by the 5</w:t>
      </w:r>
      <w:r>
        <w:rPr>
          <w:rFonts w:ascii="Arial" w:eastAsia="Arial" w:hAnsi="Arial" w:cs="Arial"/>
          <w:b/>
          <w:sz w:val="16"/>
          <w:szCs w:val="16"/>
          <w:highlight w:val="lightGray"/>
          <w:vertAlign w:val="superscript"/>
        </w:rPr>
        <w:t>th</w:t>
      </w:r>
      <w:r>
        <w:rPr>
          <w:rFonts w:ascii="Arial" w:eastAsia="Arial" w:hAnsi="Arial" w:cs="Arial"/>
          <w:b/>
          <w:sz w:val="16"/>
          <w:szCs w:val="16"/>
          <w:highlight w:val="lightGray"/>
        </w:rPr>
        <w:t xml:space="preserve"> of each month</w:t>
      </w:r>
    </w:p>
    <w:p w:rsidR="00610862" w:rsidRDefault="00610862">
      <w:pPr>
        <w:jc w:val="center"/>
      </w:pPr>
    </w:p>
    <w:p w:rsidR="00610862" w:rsidRDefault="00B9615A">
      <w:pPr>
        <w:jc w:val="center"/>
      </w:pPr>
      <w:r>
        <w:rPr>
          <w:rFonts w:ascii="TypoUpright BT" w:eastAsia="TypoUpright BT" w:hAnsi="TypoUpright BT" w:cs="TypoUpright BT"/>
          <w:b/>
          <w:sz w:val="30"/>
          <w:szCs w:val="30"/>
        </w:rPr>
        <w:t>Willard R-2 School District</w:t>
      </w:r>
    </w:p>
    <w:p w:rsidR="00610862" w:rsidRDefault="00B9615A">
      <w:pPr>
        <w:jc w:val="center"/>
      </w:pPr>
      <w:r>
        <w:rPr>
          <w:rFonts w:ascii="TypoUpright BT" w:eastAsia="TypoUpright BT" w:hAnsi="TypoUpright BT" w:cs="TypoUpright BT"/>
          <w:sz w:val="30"/>
          <w:szCs w:val="30"/>
        </w:rPr>
        <w:t>Employee Expense Reimbursement</w:t>
      </w:r>
    </w:p>
    <w:p w:rsidR="00610862" w:rsidRDefault="00610862">
      <w:pPr>
        <w:jc w:val="center"/>
      </w:pPr>
    </w:p>
    <w:p w:rsidR="00610862" w:rsidRDefault="00B9615A">
      <w:pPr>
        <w:jc w:val="center"/>
      </w:pPr>
      <w:r>
        <w:rPr>
          <w:rFonts w:ascii="Univers" w:eastAsia="Univers" w:hAnsi="Univers" w:cs="Univers"/>
          <w:b/>
          <w:sz w:val="40"/>
          <w:szCs w:val="40"/>
        </w:rPr>
        <w:t>Request for Payment</w:t>
      </w:r>
    </w:p>
    <w:p w:rsidR="00610862" w:rsidRDefault="00610862"/>
    <w:p w:rsidR="00610862" w:rsidRDefault="00B9615A">
      <w:r>
        <w:rPr>
          <w:sz w:val="24"/>
          <w:szCs w:val="24"/>
        </w:rPr>
        <w:t xml:space="preserve">Expenses for Month of: ________________________ </w:t>
      </w:r>
      <w:r>
        <w:rPr>
          <w:sz w:val="24"/>
          <w:szCs w:val="24"/>
          <w:u w:val="single"/>
        </w:rPr>
        <w:t xml:space="preserve">                                  </w:t>
      </w:r>
    </w:p>
    <w:p w:rsidR="00610862" w:rsidRDefault="00610862"/>
    <w:p w:rsidR="00610862" w:rsidRDefault="00B9615A">
      <w:r>
        <w:rPr>
          <w:sz w:val="24"/>
          <w:szCs w:val="24"/>
        </w:rPr>
        <w:t xml:space="preserve">Requested by: </w:t>
      </w:r>
      <w:r>
        <w:rPr>
          <w:sz w:val="24"/>
          <w:szCs w:val="24"/>
          <w:u w:val="single"/>
        </w:rPr>
        <w:t xml:space="preserve">                                                            </w:t>
      </w:r>
      <w:r>
        <w:rPr>
          <w:sz w:val="24"/>
          <w:szCs w:val="24"/>
        </w:rPr>
        <w:t xml:space="preserve">        Approved by:  ____________________</w:t>
      </w:r>
    </w:p>
    <w:p w:rsidR="00610862" w:rsidRDefault="00B9615A">
      <w:r>
        <w:rPr>
          <w:sz w:val="24"/>
          <w:szCs w:val="24"/>
          <w:u w:val="single"/>
        </w:rPr>
        <w:t xml:space="preserve">                         </w:t>
      </w:r>
    </w:p>
    <w:p w:rsidR="00610862" w:rsidRDefault="00B9615A">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Travel</w:t>
      </w:r>
      <w:r>
        <w:rPr>
          <w:sz w:val="24"/>
          <w:szCs w:val="24"/>
        </w:rPr>
        <w:t xml:space="preserve"> </w:t>
      </w:r>
      <w:r>
        <w:rPr>
          <w:b/>
          <w:sz w:val="24"/>
          <w:szCs w:val="24"/>
        </w:rPr>
        <w:t xml:space="preserve">(.46/Mile) </w:t>
      </w:r>
      <w:r>
        <w:rPr>
          <w:b/>
          <w:sz w:val="16"/>
          <w:szCs w:val="16"/>
        </w:rPr>
        <w:t>New rate beginning July 2013</w:t>
      </w:r>
    </w:p>
    <w:p w:rsidR="00610862" w:rsidRDefault="00610862"/>
    <w:tbl>
      <w:tblPr>
        <w:tblStyle w:val="a"/>
        <w:tblW w:w="9360" w:type="dxa"/>
        <w:jc w:val="center"/>
        <w:tblLayout w:type="fixed"/>
        <w:tblLook w:val="0000" w:firstRow="0" w:lastRow="0" w:firstColumn="0" w:lastColumn="0" w:noHBand="0" w:noVBand="0"/>
      </w:tblPr>
      <w:tblGrid>
        <w:gridCol w:w="1170"/>
        <w:gridCol w:w="3420"/>
        <w:gridCol w:w="2790"/>
        <w:gridCol w:w="990"/>
        <w:gridCol w:w="990"/>
      </w:tblGrid>
      <w:tr w:rsidR="00610862">
        <w:trPr>
          <w:jc w:val="center"/>
        </w:trPr>
        <w:tc>
          <w:tcPr>
            <w:tcW w:w="1170" w:type="dxa"/>
            <w:tcBorders>
              <w:top w:val="single" w:sz="6" w:space="0" w:color="000000"/>
              <w:left w:val="single" w:sz="6" w:space="0" w:color="000000"/>
              <w:bottom w:val="nil"/>
              <w:right w:val="nil"/>
            </w:tcBorders>
          </w:tcPr>
          <w:p w:rsidR="00610862" w:rsidRDefault="00B9615A">
            <w:pPr>
              <w:spacing w:before="100" w:after="55"/>
            </w:pPr>
            <w:r>
              <w:rPr>
                <w:sz w:val="24"/>
                <w:szCs w:val="24"/>
              </w:rPr>
              <w:t>Date</w:t>
            </w:r>
          </w:p>
        </w:tc>
        <w:tc>
          <w:tcPr>
            <w:tcW w:w="3420" w:type="dxa"/>
            <w:tcBorders>
              <w:top w:val="single" w:sz="6" w:space="0" w:color="000000"/>
              <w:left w:val="single" w:sz="6" w:space="0" w:color="000000"/>
              <w:bottom w:val="nil"/>
              <w:right w:val="nil"/>
            </w:tcBorders>
          </w:tcPr>
          <w:p w:rsidR="00610862" w:rsidRDefault="00B9615A">
            <w:pPr>
              <w:spacing w:before="100" w:after="55"/>
            </w:pPr>
            <w:r>
              <w:rPr>
                <w:sz w:val="24"/>
                <w:szCs w:val="24"/>
              </w:rPr>
              <w:t>Destination</w:t>
            </w:r>
          </w:p>
        </w:tc>
        <w:tc>
          <w:tcPr>
            <w:tcW w:w="2790" w:type="dxa"/>
            <w:tcBorders>
              <w:top w:val="single" w:sz="6" w:space="0" w:color="000000"/>
              <w:left w:val="single" w:sz="6" w:space="0" w:color="000000"/>
              <w:bottom w:val="nil"/>
              <w:right w:val="nil"/>
            </w:tcBorders>
          </w:tcPr>
          <w:p w:rsidR="00610862" w:rsidRDefault="00B9615A">
            <w:pPr>
              <w:spacing w:before="100" w:after="55"/>
            </w:pPr>
            <w:r>
              <w:rPr>
                <w:sz w:val="24"/>
                <w:szCs w:val="24"/>
              </w:rPr>
              <w:t>Reason</w:t>
            </w:r>
          </w:p>
        </w:tc>
        <w:tc>
          <w:tcPr>
            <w:tcW w:w="990" w:type="dxa"/>
            <w:tcBorders>
              <w:top w:val="single" w:sz="6" w:space="0" w:color="000000"/>
              <w:left w:val="single" w:sz="6" w:space="0" w:color="000000"/>
              <w:bottom w:val="nil"/>
              <w:right w:val="nil"/>
            </w:tcBorders>
          </w:tcPr>
          <w:p w:rsidR="00610862" w:rsidRDefault="00B9615A">
            <w:pPr>
              <w:spacing w:before="100" w:after="55"/>
            </w:pPr>
            <w:r>
              <w:rPr>
                <w:sz w:val="24"/>
                <w:szCs w:val="24"/>
              </w:rPr>
              <w:t>Miles</w:t>
            </w:r>
          </w:p>
        </w:tc>
        <w:tc>
          <w:tcPr>
            <w:tcW w:w="990" w:type="dxa"/>
            <w:tcBorders>
              <w:top w:val="single" w:sz="6" w:space="0" w:color="000000"/>
              <w:left w:val="single" w:sz="6" w:space="0" w:color="000000"/>
              <w:bottom w:val="nil"/>
              <w:right w:val="single" w:sz="6" w:space="0" w:color="000000"/>
            </w:tcBorders>
          </w:tcPr>
          <w:p w:rsidR="00610862" w:rsidRDefault="00B9615A">
            <w:pPr>
              <w:spacing w:before="100" w:after="55"/>
            </w:pPr>
            <w:r>
              <w:rPr>
                <w:sz w:val="24"/>
                <w:szCs w:val="24"/>
              </w:rPr>
              <w:t>Amt</w:t>
            </w: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pPr>
          </w:p>
        </w:tc>
        <w:tc>
          <w:tcPr>
            <w:tcW w:w="3420" w:type="dxa"/>
            <w:tcBorders>
              <w:top w:val="single" w:sz="6" w:space="0" w:color="000000"/>
              <w:left w:val="single" w:sz="6" w:space="0" w:color="000000"/>
              <w:bottom w:val="nil"/>
              <w:right w:val="nil"/>
            </w:tcBorders>
          </w:tcPr>
          <w:p w:rsidR="00610862" w:rsidRDefault="00610862">
            <w:pPr>
              <w:spacing w:before="100" w:after="55"/>
            </w:pPr>
          </w:p>
        </w:tc>
        <w:tc>
          <w:tcPr>
            <w:tcW w:w="27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nil"/>
            </w:tcBorders>
          </w:tcPr>
          <w:p w:rsidR="00610862" w:rsidRDefault="00610862">
            <w:pPr>
              <w:spacing w:before="100" w:after="55"/>
            </w:pPr>
          </w:p>
        </w:tc>
        <w:tc>
          <w:tcPr>
            <w:tcW w:w="990" w:type="dxa"/>
            <w:tcBorders>
              <w:top w:val="single" w:sz="6" w:space="0" w:color="000000"/>
              <w:left w:val="single" w:sz="6" w:space="0" w:color="000000"/>
              <w:bottom w:val="nil"/>
              <w:right w:val="single" w:sz="6" w:space="0" w:color="000000"/>
            </w:tcBorders>
          </w:tcPr>
          <w:p w:rsidR="00610862" w:rsidRDefault="00610862">
            <w:pPr>
              <w:spacing w:before="100" w:after="55"/>
            </w:pPr>
          </w:p>
        </w:tc>
      </w:tr>
      <w:tr w:rsidR="00610862">
        <w:trPr>
          <w:jc w:val="center"/>
        </w:trPr>
        <w:tc>
          <w:tcPr>
            <w:tcW w:w="1170" w:type="dxa"/>
            <w:tcBorders>
              <w:top w:val="single" w:sz="6" w:space="0" w:color="000000"/>
              <w:left w:val="single" w:sz="6" w:space="0" w:color="000000"/>
              <w:bottom w:val="single" w:sz="6" w:space="0" w:color="000000"/>
              <w:right w:val="nil"/>
            </w:tcBorders>
          </w:tcPr>
          <w:p w:rsidR="00610862" w:rsidRDefault="00B9615A">
            <w:pPr>
              <w:spacing w:before="100" w:after="55"/>
            </w:pPr>
            <w:r>
              <w:rPr>
                <w:b/>
                <w:sz w:val="24"/>
                <w:szCs w:val="24"/>
              </w:rPr>
              <w:t>TOTAL</w:t>
            </w:r>
          </w:p>
        </w:tc>
        <w:tc>
          <w:tcPr>
            <w:tcW w:w="3420" w:type="dxa"/>
            <w:tcBorders>
              <w:top w:val="single" w:sz="6" w:space="0" w:color="000000"/>
              <w:left w:val="single" w:sz="6" w:space="0" w:color="000000"/>
              <w:bottom w:val="single" w:sz="6" w:space="0" w:color="000000"/>
              <w:right w:val="nil"/>
            </w:tcBorders>
          </w:tcPr>
          <w:p w:rsidR="00610862" w:rsidRDefault="00610862">
            <w:pPr>
              <w:spacing w:before="100" w:after="55"/>
            </w:pPr>
          </w:p>
        </w:tc>
        <w:tc>
          <w:tcPr>
            <w:tcW w:w="2790" w:type="dxa"/>
            <w:tcBorders>
              <w:top w:val="single" w:sz="6" w:space="0" w:color="000000"/>
              <w:left w:val="single" w:sz="6" w:space="0" w:color="000000"/>
              <w:bottom w:val="single" w:sz="6" w:space="0" w:color="000000"/>
              <w:right w:val="nil"/>
            </w:tcBorders>
          </w:tcPr>
          <w:p w:rsidR="00610862" w:rsidRDefault="00610862">
            <w:pPr>
              <w:spacing w:before="100" w:after="55"/>
            </w:pPr>
          </w:p>
        </w:tc>
        <w:tc>
          <w:tcPr>
            <w:tcW w:w="990" w:type="dxa"/>
            <w:tcBorders>
              <w:top w:val="single" w:sz="6" w:space="0" w:color="000000"/>
              <w:left w:val="single" w:sz="6" w:space="0" w:color="000000"/>
              <w:bottom w:val="single" w:sz="6" w:space="0" w:color="000000"/>
              <w:right w:val="nil"/>
            </w:tcBorders>
          </w:tcPr>
          <w:p w:rsidR="00610862" w:rsidRDefault="00610862">
            <w:pPr>
              <w:spacing w:before="100" w:after="55"/>
            </w:pPr>
          </w:p>
        </w:tc>
        <w:tc>
          <w:tcPr>
            <w:tcW w:w="990" w:type="dxa"/>
            <w:tcBorders>
              <w:top w:val="single" w:sz="6" w:space="0" w:color="000000"/>
              <w:left w:val="single" w:sz="6" w:space="0" w:color="000000"/>
              <w:bottom w:val="single" w:sz="6" w:space="0" w:color="000000"/>
              <w:right w:val="single" w:sz="6" w:space="0" w:color="000000"/>
            </w:tcBorders>
          </w:tcPr>
          <w:p w:rsidR="00610862" w:rsidRDefault="00610862">
            <w:pPr>
              <w:spacing w:before="100" w:after="55"/>
            </w:pPr>
          </w:p>
        </w:tc>
      </w:tr>
    </w:tbl>
    <w:p w:rsidR="00610862" w:rsidRDefault="00610862"/>
    <w:p w:rsidR="00610862" w:rsidRDefault="00B9615A">
      <w:pPr>
        <w:jc w:val="center"/>
      </w:pPr>
      <w:r>
        <w:rPr>
          <w:b/>
          <w:sz w:val="24"/>
          <w:szCs w:val="24"/>
        </w:rPr>
        <w:t>Miscellaneous</w:t>
      </w:r>
    </w:p>
    <w:p w:rsidR="00610862" w:rsidRDefault="00610862">
      <w:pPr>
        <w:jc w:val="center"/>
      </w:pPr>
    </w:p>
    <w:tbl>
      <w:tblPr>
        <w:tblStyle w:val="a0"/>
        <w:tblW w:w="9360" w:type="dxa"/>
        <w:jc w:val="center"/>
        <w:tblLayout w:type="fixed"/>
        <w:tblLook w:val="0000" w:firstRow="0" w:lastRow="0" w:firstColumn="0" w:lastColumn="0" w:noHBand="0" w:noVBand="0"/>
      </w:tblPr>
      <w:tblGrid>
        <w:gridCol w:w="1170"/>
        <w:gridCol w:w="6300"/>
        <w:gridCol w:w="1890"/>
      </w:tblGrid>
      <w:tr w:rsidR="00610862">
        <w:trPr>
          <w:jc w:val="center"/>
        </w:trPr>
        <w:tc>
          <w:tcPr>
            <w:tcW w:w="1170" w:type="dxa"/>
            <w:tcBorders>
              <w:top w:val="single" w:sz="6" w:space="0" w:color="000000"/>
              <w:left w:val="single" w:sz="6" w:space="0" w:color="000000"/>
              <w:bottom w:val="nil"/>
              <w:right w:val="nil"/>
            </w:tcBorders>
          </w:tcPr>
          <w:p w:rsidR="00610862" w:rsidRDefault="00B9615A">
            <w:pPr>
              <w:spacing w:before="100" w:after="55"/>
              <w:jc w:val="center"/>
            </w:pPr>
            <w:r>
              <w:rPr>
                <w:sz w:val="24"/>
                <w:szCs w:val="24"/>
              </w:rPr>
              <w:t>Date</w:t>
            </w:r>
          </w:p>
        </w:tc>
        <w:tc>
          <w:tcPr>
            <w:tcW w:w="6300" w:type="dxa"/>
            <w:tcBorders>
              <w:top w:val="single" w:sz="6" w:space="0" w:color="000000"/>
              <w:left w:val="single" w:sz="6" w:space="0" w:color="000000"/>
              <w:bottom w:val="nil"/>
              <w:right w:val="nil"/>
            </w:tcBorders>
          </w:tcPr>
          <w:p w:rsidR="00610862" w:rsidRDefault="00B9615A">
            <w:pPr>
              <w:spacing w:before="100" w:after="55"/>
              <w:jc w:val="center"/>
            </w:pPr>
            <w:r>
              <w:rPr>
                <w:sz w:val="24"/>
                <w:szCs w:val="24"/>
              </w:rPr>
              <w:t>Item</w:t>
            </w:r>
          </w:p>
        </w:tc>
        <w:tc>
          <w:tcPr>
            <w:tcW w:w="1890" w:type="dxa"/>
            <w:tcBorders>
              <w:top w:val="single" w:sz="6" w:space="0" w:color="000000"/>
              <w:left w:val="single" w:sz="6" w:space="0" w:color="000000"/>
              <w:bottom w:val="nil"/>
              <w:right w:val="single" w:sz="6" w:space="0" w:color="000000"/>
            </w:tcBorders>
          </w:tcPr>
          <w:p w:rsidR="00610862" w:rsidRDefault="00B9615A">
            <w:pPr>
              <w:spacing w:before="100" w:after="55"/>
              <w:jc w:val="center"/>
            </w:pPr>
            <w:r>
              <w:rPr>
                <w:sz w:val="24"/>
                <w:szCs w:val="24"/>
              </w:rPr>
              <w:t>Amt</w:t>
            </w: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nil"/>
              <w:right w:val="nil"/>
            </w:tcBorders>
          </w:tcPr>
          <w:p w:rsidR="00610862" w:rsidRDefault="00610862">
            <w:pPr>
              <w:spacing w:before="100" w:after="55"/>
              <w:jc w:val="center"/>
            </w:pPr>
          </w:p>
        </w:tc>
        <w:tc>
          <w:tcPr>
            <w:tcW w:w="6300" w:type="dxa"/>
            <w:tcBorders>
              <w:top w:val="single" w:sz="6" w:space="0" w:color="000000"/>
              <w:left w:val="single" w:sz="6" w:space="0" w:color="000000"/>
              <w:bottom w:val="nil"/>
              <w:right w:val="nil"/>
            </w:tcBorders>
          </w:tcPr>
          <w:p w:rsidR="00610862" w:rsidRDefault="00610862">
            <w:pPr>
              <w:spacing w:before="100" w:after="55"/>
              <w:jc w:val="center"/>
            </w:pPr>
          </w:p>
        </w:tc>
        <w:tc>
          <w:tcPr>
            <w:tcW w:w="1890" w:type="dxa"/>
            <w:tcBorders>
              <w:top w:val="single" w:sz="6" w:space="0" w:color="000000"/>
              <w:left w:val="single" w:sz="6" w:space="0" w:color="000000"/>
              <w:bottom w:val="nil"/>
              <w:right w:val="single" w:sz="6" w:space="0" w:color="000000"/>
            </w:tcBorders>
          </w:tcPr>
          <w:p w:rsidR="00610862" w:rsidRDefault="00610862">
            <w:pPr>
              <w:spacing w:before="100" w:after="55"/>
              <w:jc w:val="center"/>
            </w:pPr>
          </w:p>
        </w:tc>
      </w:tr>
      <w:tr w:rsidR="00610862">
        <w:trPr>
          <w:jc w:val="center"/>
        </w:trPr>
        <w:tc>
          <w:tcPr>
            <w:tcW w:w="1170" w:type="dxa"/>
            <w:tcBorders>
              <w:top w:val="single" w:sz="6" w:space="0" w:color="000000"/>
              <w:left w:val="single" w:sz="6" w:space="0" w:color="000000"/>
              <w:bottom w:val="single" w:sz="6" w:space="0" w:color="000000"/>
              <w:right w:val="nil"/>
            </w:tcBorders>
          </w:tcPr>
          <w:p w:rsidR="00610862" w:rsidRDefault="00B9615A">
            <w:pPr>
              <w:spacing w:before="100" w:after="55"/>
              <w:jc w:val="center"/>
            </w:pPr>
            <w:r>
              <w:rPr>
                <w:b/>
                <w:sz w:val="24"/>
                <w:szCs w:val="24"/>
              </w:rPr>
              <w:t>TOTAL</w:t>
            </w:r>
          </w:p>
        </w:tc>
        <w:tc>
          <w:tcPr>
            <w:tcW w:w="6300" w:type="dxa"/>
            <w:tcBorders>
              <w:top w:val="single" w:sz="6" w:space="0" w:color="000000"/>
              <w:left w:val="single" w:sz="6" w:space="0" w:color="000000"/>
              <w:bottom w:val="single" w:sz="6" w:space="0" w:color="000000"/>
              <w:right w:val="nil"/>
            </w:tcBorders>
          </w:tcPr>
          <w:p w:rsidR="00610862" w:rsidRDefault="00610862">
            <w:pPr>
              <w:spacing w:before="100" w:after="55"/>
              <w:jc w:val="center"/>
            </w:pPr>
          </w:p>
        </w:tc>
        <w:tc>
          <w:tcPr>
            <w:tcW w:w="1890" w:type="dxa"/>
            <w:tcBorders>
              <w:top w:val="single" w:sz="6" w:space="0" w:color="000000"/>
              <w:left w:val="single" w:sz="6" w:space="0" w:color="000000"/>
              <w:bottom w:val="single" w:sz="6" w:space="0" w:color="000000"/>
              <w:right w:val="single" w:sz="6" w:space="0" w:color="000000"/>
            </w:tcBorders>
          </w:tcPr>
          <w:p w:rsidR="00610862" w:rsidRDefault="00610862">
            <w:pPr>
              <w:spacing w:before="100" w:after="55"/>
              <w:jc w:val="center"/>
            </w:pPr>
          </w:p>
        </w:tc>
      </w:tr>
    </w:tbl>
    <w:p w:rsidR="00610862" w:rsidRDefault="00610862">
      <w:pPr>
        <w:jc w:val="center"/>
      </w:pPr>
    </w:p>
    <w:p w:rsidR="00610862" w:rsidRDefault="00B9615A">
      <w:pPr>
        <w:jc w:val="both"/>
      </w:pPr>
      <w:r>
        <w:rPr>
          <w:sz w:val="24"/>
          <w:szCs w:val="24"/>
        </w:rPr>
        <w:t xml:space="preserve">                                                                                                       </w:t>
      </w:r>
      <w:r>
        <w:rPr>
          <w:b/>
          <w:sz w:val="24"/>
          <w:szCs w:val="24"/>
        </w:rPr>
        <w:t xml:space="preserve">Grand </w:t>
      </w:r>
      <w:proofErr w:type="gramStart"/>
      <w:r>
        <w:rPr>
          <w:b/>
          <w:sz w:val="24"/>
          <w:szCs w:val="24"/>
        </w:rPr>
        <w:t>Total</w:t>
      </w:r>
      <w:r>
        <w:rPr>
          <w:sz w:val="24"/>
          <w:szCs w:val="24"/>
        </w:rPr>
        <w:t xml:space="preserve">  _</w:t>
      </w:r>
      <w:proofErr w:type="gramEnd"/>
      <w:r>
        <w:rPr>
          <w:sz w:val="24"/>
          <w:szCs w:val="24"/>
        </w:rPr>
        <w:t xml:space="preserve">_____________ </w:t>
      </w:r>
      <w:r>
        <w:rPr>
          <w:sz w:val="24"/>
          <w:szCs w:val="24"/>
          <w:u w:val="single"/>
        </w:rPr>
        <w:t xml:space="preserve">  </w:t>
      </w:r>
    </w:p>
    <w:p w:rsidR="00610862" w:rsidRDefault="00610862">
      <w:pPr>
        <w:jc w:val="both"/>
      </w:pPr>
    </w:p>
    <w:p w:rsidR="00610862" w:rsidRDefault="00B9615A">
      <w:pPr>
        <w:ind w:left="5760" w:hanging="5760"/>
        <w:jc w:val="both"/>
      </w:pPr>
      <w:r>
        <w:rPr>
          <w:b/>
          <w:sz w:val="24"/>
          <w:szCs w:val="24"/>
        </w:rPr>
        <w:t xml:space="preserve">Meal Limits: </w:t>
      </w:r>
      <w:r>
        <w:rPr>
          <w:b/>
          <w:sz w:val="24"/>
          <w:szCs w:val="24"/>
          <w:highlight w:val="yellow"/>
        </w:rPr>
        <w:t>Breakfast $8.00        Lunch $10.00       Dinner $15.</w:t>
      </w:r>
      <w:proofErr w:type="gramStart"/>
      <w:r>
        <w:rPr>
          <w:b/>
          <w:sz w:val="24"/>
          <w:szCs w:val="24"/>
          <w:highlight w:val="yellow"/>
        </w:rPr>
        <w:t>00</w:t>
      </w:r>
      <w:r>
        <w:rPr>
          <w:b/>
          <w:sz w:val="24"/>
          <w:szCs w:val="24"/>
        </w:rPr>
        <w:t xml:space="preserve">  </w:t>
      </w:r>
      <w:r>
        <w:rPr>
          <w:b/>
          <w:sz w:val="16"/>
          <w:szCs w:val="16"/>
        </w:rPr>
        <w:t>New</w:t>
      </w:r>
      <w:proofErr w:type="gramEnd"/>
      <w:r>
        <w:rPr>
          <w:b/>
          <w:sz w:val="16"/>
          <w:szCs w:val="16"/>
        </w:rPr>
        <w:t xml:space="preserve"> rate beginning July 2013</w:t>
      </w:r>
    </w:p>
    <w:p w:rsidR="00610862" w:rsidRDefault="00610862">
      <w:pPr>
        <w:ind w:left="5760" w:hanging="5760"/>
        <w:jc w:val="both"/>
      </w:pPr>
    </w:p>
    <w:p w:rsidR="00610862" w:rsidRDefault="00610862">
      <w:pPr>
        <w:ind w:left="5760" w:hanging="5760"/>
        <w:jc w:val="both"/>
      </w:pPr>
    </w:p>
    <w:p w:rsidR="00610862" w:rsidRDefault="00610862">
      <w:pPr>
        <w:pBdr>
          <w:top w:val="single" w:sz="4" w:space="1" w:color="auto"/>
        </w:pBdr>
      </w:pPr>
    </w:p>
    <w:p w:rsidR="00610862" w:rsidRDefault="00610862">
      <w:pPr>
        <w:ind w:left="5760" w:hanging="5760"/>
        <w:jc w:val="both"/>
      </w:pPr>
    </w:p>
    <w:p w:rsidR="00610862" w:rsidRDefault="00610862">
      <w:pPr>
        <w:ind w:left="5760" w:hanging="5760"/>
        <w:jc w:val="both"/>
      </w:pPr>
    </w:p>
    <w:p w:rsidR="00610862" w:rsidRDefault="00B9615A">
      <w:pPr>
        <w:ind w:left="5760" w:hanging="5760"/>
        <w:jc w:val="both"/>
      </w:pPr>
      <w:r>
        <w:rPr>
          <w:b/>
          <w:sz w:val="24"/>
          <w:szCs w:val="24"/>
        </w:rPr>
        <w:t>I would like my reimbursement to be made by Direct Deposit*.  ______ (Initial Here)</w:t>
      </w:r>
    </w:p>
    <w:p w:rsidR="00610862" w:rsidRDefault="00610862">
      <w:pPr>
        <w:ind w:left="5760" w:hanging="5760"/>
        <w:jc w:val="both"/>
      </w:pPr>
    </w:p>
    <w:p w:rsidR="00610862" w:rsidRDefault="00B9615A" w:rsidP="003F4278">
      <w:pPr>
        <w:ind w:left="-90"/>
        <w:rPr>
          <w:sz w:val="18"/>
          <w:szCs w:val="18"/>
        </w:rPr>
      </w:pPr>
      <w:r>
        <w:rPr>
          <w:sz w:val="18"/>
          <w:szCs w:val="18"/>
        </w:rPr>
        <w:t>*This option may only be selected if you currently receive your monthly salary paycheck by Direct Deposit.  The deposit will be made to the primary account we currently have on file.  Once you have elected to receive your reimbursement through Direct Deposit it will continue indefinitely until you contact District Office to change methods.</w:t>
      </w:r>
    </w:p>
    <w:p w:rsidR="003917C2" w:rsidRDefault="003917C2" w:rsidP="003917C2">
      <w:pPr>
        <w:pStyle w:val="Header"/>
        <w:jc w:val="center"/>
      </w:pPr>
      <w:r>
        <w:lastRenderedPageBreak/>
        <w:t>District Mileage Reimbursement Request - Detail Mileage</w:t>
      </w:r>
    </w:p>
    <w:p w:rsidR="003917C2" w:rsidRDefault="003917C2" w:rsidP="003917C2">
      <w:pPr>
        <w:pStyle w:val="Header"/>
        <w:jc w:val="center"/>
      </w:pPr>
    </w:p>
    <w:p w:rsidR="003917C2" w:rsidRDefault="003917C2" w:rsidP="003917C2">
      <w:pPr>
        <w:pStyle w:val="Header"/>
        <w:jc w:val="center"/>
      </w:pPr>
      <w:proofErr w:type="gramStart"/>
      <w:r>
        <w:t>Name  _</w:t>
      </w:r>
      <w:proofErr w:type="gramEnd"/>
      <w:r>
        <w:t>________________________________________</w:t>
      </w:r>
    </w:p>
    <w:p w:rsidR="003917C2" w:rsidRDefault="003917C2" w:rsidP="003917C2">
      <w:pPr>
        <w:pStyle w:val="Header"/>
        <w:jc w:val="center"/>
      </w:pPr>
    </w:p>
    <w:p w:rsidR="003917C2" w:rsidRDefault="003917C2" w:rsidP="003917C2">
      <w:pPr>
        <w:pStyle w:val="Header"/>
        <w:jc w:val="center"/>
      </w:pPr>
      <w:r>
        <w:t>If your route varies from approved schedule please explain in comment section.</w:t>
      </w:r>
    </w:p>
    <w:tbl>
      <w:tblPr>
        <w:tblStyle w:val="TableGrid"/>
        <w:tblW w:w="0" w:type="auto"/>
        <w:tblInd w:w="828" w:type="dxa"/>
        <w:tblLook w:val="04A0" w:firstRow="1" w:lastRow="0" w:firstColumn="1" w:lastColumn="0" w:noHBand="0" w:noVBand="1"/>
      </w:tblPr>
      <w:tblGrid>
        <w:gridCol w:w="2844"/>
        <w:gridCol w:w="3672"/>
        <w:gridCol w:w="2484"/>
      </w:tblGrid>
      <w:tr w:rsidR="003917C2" w:rsidRPr="00DD38E8" w:rsidTr="006A62B5">
        <w:tc>
          <w:tcPr>
            <w:tcW w:w="2844"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East, HS, MS</w:t>
            </w:r>
          </w:p>
        </w:tc>
        <w:tc>
          <w:tcPr>
            <w:tcW w:w="3672"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One Way</w:t>
            </w:r>
          </w:p>
        </w:tc>
        <w:tc>
          <w:tcPr>
            <w:tcW w:w="2484"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Round Trip</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South</w:t>
            </w:r>
          </w:p>
        </w:tc>
        <w:tc>
          <w:tcPr>
            <w:tcW w:w="3672" w:type="dxa"/>
          </w:tcPr>
          <w:p w:rsidR="003917C2" w:rsidRPr="00DD38E8" w:rsidRDefault="00F42FB5" w:rsidP="006A62B5">
            <w:pPr>
              <w:pStyle w:val="Header"/>
              <w:jc w:val="center"/>
              <w:rPr>
                <w:sz w:val="16"/>
                <w:szCs w:val="16"/>
              </w:rPr>
            </w:pPr>
            <w:r>
              <w:rPr>
                <w:sz w:val="16"/>
                <w:szCs w:val="16"/>
              </w:rPr>
              <w:t>9</w:t>
            </w:r>
          </w:p>
        </w:tc>
        <w:tc>
          <w:tcPr>
            <w:tcW w:w="2484" w:type="dxa"/>
          </w:tcPr>
          <w:p w:rsidR="003917C2" w:rsidRPr="00DD38E8" w:rsidRDefault="00F42FB5" w:rsidP="006A62B5">
            <w:pPr>
              <w:pStyle w:val="Header"/>
              <w:jc w:val="center"/>
              <w:rPr>
                <w:sz w:val="16"/>
                <w:szCs w:val="16"/>
              </w:rPr>
            </w:pPr>
            <w:r>
              <w:rPr>
                <w:sz w:val="16"/>
                <w:szCs w:val="16"/>
              </w:rPr>
              <w:t>18</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Central</w:t>
            </w:r>
          </w:p>
        </w:tc>
        <w:tc>
          <w:tcPr>
            <w:tcW w:w="3672" w:type="dxa"/>
          </w:tcPr>
          <w:p w:rsidR="003917C2" w:rsidRPr="00DD38E8" w:rsidRDefault="00F42FB5" w:rsidP="006A62B5">
            <w:pPr>
              <w:pStyle w:val="Header"/>
              <w:jc w:val="center"/>
              <w:rPr>
                <w:sz w:val="16"/>
                <w:szCs w:val="16"/>
              </w:rPr>
            </w:pPr>
            <w:r>
              <w:rPr>
                <w:sz w:val="16"/>
                <w:szCs w:val="16"/>
              </w:rPr>
              <w:t>6</w:t>
            </w:r>
          </w:p>
        </w:tc>
        <w:tc>
          <w:tcPr>
            <w:tcW w:w="2484" w:type="dxa"/>
          </w:tcPr>
          <w:p w:rsidR="003917C2" w:rsidRPr="00DD38E8" w:rsidRDefault="00F42FB5" w:rsidP="006A62B5">
            <w:pPr>
              <w:pStyle w:val="Header"/>
              <w:jc w:val="center"/>
              <w:rPr>
                <w:sz w:val="16"/>
                <w:szCs w:val="16"/>
              </w:rPr>
            </w:pPr>
            <w:r>
              <w:rPr>
                <w:sz w:val="16"/>
                <w:szCs w:val="16"/>
              </w:rPr>
              <w:t>12</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Orchard Hills</w:t>
            </w:r>
            <w:r w:rsidR="00B138A1">
              <w:rPr>
                <w:sz w:val="16"/>
                <w:szCs w:val="16"/>
              </w:rPr>
              <w:t xml:space="preserve"> and Intermediate South</w:t>
            </w:r>
          </w:p>
        </w:tc>
        <w:tc>
          <w:tcPr>
            <w:tcW w:w="3672" w:type="dxa"/>
          </w:tcPr>
          <w:p w:rsidR="003917C2" w:rsidRPr="00DD38E8" w:rsidRDefault="00F42FB5" w:rsidP="006A62B5">
            <w:pPr>
              <w:pStyle w:val="Header"/>
              <w:jc w:val="center"/>
              <w:rPr>
                <w:sz w:val="16"/>
                <w:szCs w:val="16"/>
              </w:rPr>
            </w:pPr>
            <w:r>
              <w:rPr>
                <w:sz w:val="16"/>
                <w:szCs w:val="16"/>
              </w:rPr>
              <w:t>11</w:t>
            </w:r>
          </w:p>
        </w:tc>
        <w:tc>
          <w:tcPr>
            <w:tcW w:w="2484" w:type="dxa"/>
          </w:tcPr>
          <w:p w:rsidR="003917C2" w:rsidRPr="00DD38E8" w:rsidRDefault="00F42FB5" w:rsidP="006A62B5">
            <w:pPr>
              <w:pStyle w:val="Header"/>
              <w:jc w:val="center"/>
              <w:rPr>
                <w:sz w:val="16"/>
                <w:szCs w:val="16"/>
              </w:rPr>
            </w:pPr>
            <w:r>
              <w:rPr>
                <w:sz w:val="16"/>
                <w:szCs w:val="16"/>
              </w:rPr>
              <w:t>22</w:t>
            </w:r>
          </w:p>
        </w:tc>
      </w:tr>
      <w:tr w:rsidR="003917C2" w:rsidRPr="00DD38E8" w:rsidTr="006A62B5">
        <w:tc>
          <w:tcPr>
            <w:tcW w:w="2844" w:type="dxa"/>
            <w:shd w:val="clear" w:color="auto" w:fill="D9D9D9" w:themeFill="background1" w:themeFillShade="D9"/>
          </w:tcPr>
          <w:p w:rsidR="003917C2" w:rsidRPr="00DD38E8" w:rsidRDefault="003917C2" w:rsidP="006A62B5">
            <w:pPr>
              <w:pStyle w:val="Header"/>
              <w:jc w:val="both"/>
              <w:rPr>
                <w:sz w:val="16"/>
                <w:szCs w:val="16"/>
              </w:rPr>
            </w:pPr>
            <w:r w:rsidRPr="00DD38E8">
              <w:rPr>
                <w:sz w:val="16"/>
                <w:szCs w:val="16"/>
              </w:rPr>
              <w:t>Sped Office, North, Intermediate</w:t>
            </w:r>
            <w:r w:rsidR="00B138A1">
              <w:rPr>
                <w:sz w:val="16"/>
                <w:szCs w:val="16"/>
              </w:rPr>
              <w:t xml:space="preserve"> North</w:t>
            </w:r>
          </w:p>
        </w:tc>
        <w:tc>
          <w:tcPr>
            <w:tcW w:w="3672"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One Way</w:t>
            </w:r>
          </w:p>
        </w:tc>
        <w:tc>
          <w:tcPr>
            <w:tcW w:w="2484"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Round Trip</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South</w:t>
            </w:r>
          </w:p>
        </w:tc>
        <w:tc>
          <w:tcPr>
            <w:tcW w:w="3672" w:type="dxa"/>
          </w:tcPr>
          <w:p w:rsidR="003917C2" w:rsidRPr="00DD38E8" w:rsidRDefault="00F42FB5" w:rsidP="006A62B5">
            <w:pPr>
              <w:pStyle w:val="Header"/>
              <w:jc w:val="center"/>
              <w:rPr>
                <w:sz w:val="16"/>
                <w:szCs w:val="16"/>
              </w:rPr>
            </w:pPr>
            <w:r>
              <w:rPr>
                <w:sz w:val="16"/>
                <w:szCs w:val="16"/>
              </w:rPr>
              <w:t>9</w:t>
            </w:r>
          </w:p>
        </w:tc>
        <w:tc>
          <w:tcPr>
            <w:tcW w:w="2484" w:type="dxa"/>
          </w:tcPr>
          <w:p w:rsidR="003917C2" w:rsidRPr="00DD38E8" w:rsidRDefault="00F42FB5" w:rsidP="006A62B5">
            <w:pPr>
              <w:pStyle w:val="Header"/>
              <w:jc w:val="center"/>
              <w:rPr>
                <w:sz w:val="16"/>
                <w:szCs w:val="16"/>
              </w:rPr>
            </w:pPr>
            <w:r>
              <w:rPr>
                <w:sz w:val="16"/>
                <w:szCs w:val="16"/>
              </w:rPr>
              <w:t>18</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Central</w:t>
            </w:r>
          </w:p>
        </w:tc>
        <w:tc>
          <w:tcPr>
            <w:tcW w:w="3672" w:type="dxa"/>
          </w:tcPr>
          <w:p w:rsidR="003917C2" w:rsidRPr="00DD38E8" w:rsidRDefault="00F42FB5" w:rsidP="006A62B5">
            <w:pPr>
              <w:pStyle w:val="Header"/>
              <w:jc w:val="center"/>
              <w:rPr>
                <w:sz w:val="16"/>
                <w:szCs w:val="16"/>
              </w:rPr>
            </w:pPr>
            <w:r>
              <w:rPr>
                <w:sz w:val="16"/>
                <w:szCs w:val="16"/>
              </w:rPr>
              <w:t>6</w:t>
            </w:r>
          </w:p>
        </w:tc>
        <w:tc>
          <w:tcPr>
            <w:tcW w:w="2484" w:type="dxa"/>
          </w:tcPr>
          <w:p w:rsidR="003917C2" w:rsidRPr="00DD38E8" w:rsidRDefault="00F42FB5" w:rsidP="006A62B5">
            <w:pPr>
              <w:pStyle w:val="Header"/>
              <w:jc w:val="center"/>
              <w:rPr>
                <w:sz w:val="16"/>
                <w:szCs w:val="16"/>
              </w:rPr>
            </w:pPr>
            <w:r>
              <w:rPr>
                <w:sz w:val="16"/>
                <w:szCs w:val="16"/>
              </w:rPr>
              <w:t>12</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Orchard Hills</w:t>
            </w:r>
            <w:r w:rsidR="00B138A1">
              <w:rPr>
                <w:sz w:val="16"/>
                <w:szCs w:val="16"/>
              </w:rPr>
              <w:t xml:space="preserve"> and Intermediate South</w:t>
            </w:r>
          </w:p>
        </w:tc>
        <w:tc>
          <w:tcPr>
            <w:tcW w:w="3672" w:type="dxa"/>
          </w:tcPr>
          <w:p w:rsidR="003917C2" w:rsidRPr="00DD38E8" w:rsidRDefault="00F42FB5" w:rsidP="006A62B5">
            <w:pPr>
              <w:pStyle w:val="Header"/>
              <w:jc w:val="center"/>
              <w:rPr>
                <w:sz w:val="16"/>
                <w:szCs w:val="16"/>
              </w:rPr>
            </w:pPr>
            <w:r>
              <w:rPr>
                <w:sz w:val="16"/>
                <w:szCs w:val="16"/>
              </w:rPr>
              <w:t>11</w:t>
            </w:r>
          </w:p>
        </w:tc>
        <w:tc>
          <w:tcPr>
            <w:tcW w:w="2484" w:type="dxa"/>
          </w:tcPr>
          <w:p w:rsidR="003917C2" w:rsidRPr="00DD38E8" w:rsidRDefault="00F42FB5" w:rsidP="006A62B5">
            <w:pPr>
              <w:pStyle w:val="Header"/>
              <w:jc w:val="center"/>
              <w:rPr>
                <w:sz w:val="16"/>
                <w:szCs w:val="16"/>
              </w:rPr>
            </w:pPr>
            <w:r>
              <w:rPr>
                <w:sz w:val="16"/>
                <w:szCs w:val="16"/>
              </w:rPr>
              <w:t>22</w:t>
            </w:r>
          </w:p>
        </w:tc>
      </w:tr>
      <w:tr w:rsidR="003917C2" w:rsidRPr="00DD38E8" w:rsidTr="006A62B5">
        <w:tc>
          <w:tcPr>
            <w:tcW w:w="2844" w:type="dxa"/>
            <w:shd w:val="clear" w:color="auto" w:fill="D9D9D9" w:themeFill="background1" w:themeFillShade="D9"/>
          </w:tcPr>
          <w:p w:rsidR="003917C2" w:rsidRPr="00DD38E8" w:rsidRDefault="003917C2" w:rsidP="006A62B5">
            <w:pPr>
              <w:pStyle w:val="Header"/>
              <w:jc w:val="center"/>
              <w:rPr>
                <w:sz w:val="16"/>
                <w:szCs w:val="16"/>
              </w:rPr>
            </w:pPr>
          </w:p>
        </w:tc>
        <w:tc>
          <w:tcPr>
            <w:tcW w:w="3672"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One Way</w:t>
            </w:r>
          </w:p>
        </w:tc>
        <w:tc>
          <w:tcPr>
            <w:tcW w:w="2484" w:type="dxa"/>
            <w:shd w:val="clear" w:color="auto" w:fill="D9D9D9" w:themeFill="background1" w:themeFillShade="D9"/>
          </w:tcPr>
          <w:p w:rsidR="003917C2" w:rsidRPr="00DD38E8" w:rsidRDefault="003917C2" w:rsidP="006A62B5">
            <w:pPr>
              <w:pStyle w:val="Header"/>
              <w:rPr>
                <w:sz w:val="16"/>
                <w:szCs w:val="16"/>
              </w:rPr>
            </w:pPr>
            <w:r w:rsidRPr="00DD38E8">
              <w:rPr>
                <w:sz w:val="16"/>
                <w:szCs w:val="16"/>
              </w:rPr>
              <w:t>Round Trip</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South – Central</w:t>
            </w:r>
          </w:p>
        </w:tc>
        <w:tc>
          <w:tcPr>
            <w:tcW w:w="3672" w:type="dxa"/>
          </w:tcPr>
          <w:p w:rsidR="003917C2" w:rsidRPr="00DD38E8" w:rsidRDefault="00F42FB5" w:rsidP="006A62B5">
            <w:pPr>
              <w:pStyle w:val="Header"/>
              <w:jc w:val="center"/>
              <w:rPr>
                <w:sz w:val="16"/>
                <w:szCs w:val="16"/>
              </w:rPr>
            </w:pPr>
            <w:r>
              <w:rPr>
                <w:sz w:val="16"/>
                <w:szCs w:val="16"/>
              </w:rPr>
              <w:t>5</w:t>
            </w:r>
          </w:p>
        </w:tc>
        <w:tc>
          <w:tcPr>
            <w:tcW w:w="2484" w:type="dxa"/>
          </w:tcPr>
          <w:p w:rsidR="003917C2" w:rsidRPr="00DD38E8" w:rsidRDefault="00F42FB5" w:rsidP="006A62B5">
            <w:pPr>
              <w:pStyle w:val="Header"/>
              <w:jc w:val="center"/>
              <w:rPr>
                <w:sz w:val="16"/>
                <w:szCs w:val="16"/>
              </w:rPr>
            </w:pPr>
            <w:r>
              <w:rPr>
                <w:sz w:val="16"/>
                <w:szCs w:val="16"/>
              </w:rPr>
              <w:t>10</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South – Orchard Hills</w:t>
            </w:r>
            <w:r w:rsidR="00B138A1">
              <w:rPr>
                <w:sz w:val="16"/>
                <w:szCs w:val="16"/>
              </w:rPr>
              <w:t xml:space="preserve"> and Intermediate South</w:t>
            </w:r>
          </w:p>
        </w:tc>
        <w:tc>
          <w:tcPr>
            <w:tcW w:w="3672" w:type="dxa"/>
          </w:tcPr>
          <w:p w:rsidR="003917C2" w:rsidRPr="00DD38E8" w:rsidRDefault="00F42FB5" w:rsidP="006A62B5">
            <w:pPr>
              <w:pStyle w:val="Header"/>
              <w:jc w:val="center"/>
              <w:rPr>
                <w:sz w:val="16"/>
                <w:szCs w:val="16"/>
              </w:rPr>
            </w:pPr>
            <w:r>
              <w:rPr>
                <w:sz w:val="16"/>
                <w:szCs w:val="16"/>
              </w:rPr>
              <w:t>4</w:t>
            </w:r>
          </w:p>
        </w:tc>
        <w:tc>
          <w:tcPr>
            <w:tcW w:w="2484" w:type="dxa"/>
          </w:tcPr>
          <w:p w:rsidR="003917C2" w:rsidRPr="00DD38E8" w:rsidRDefault="00F42FB5" w:rsidP="006A62B5">
            <w:pPr>
              <w:pStyle w:val="Header"/>
              <w:jc w:val="center"/>
              <w:rPr>
                <w:sz w:val="16"/>
                <w:szCs w:val="16"/>
              </w:rPr>
            </w:pPr>
            <w:r>
              <w:rPr>
                <w:sz w:val="16"/>
                <w:szCs w:val="16"/>
              </w:rPr>
              <w:t>8</w:t>
            </w:r>
          </w:p>
        </w:tc>
      </w:tr>
      <w:tr w:rsidR="003917C2" w:rsidRPr="00DD38E8" w:rsidTr="006A62B5">
        <w:tc>
          <w:tcPr>
            <w:tcW w:w="2844" w:type="dxa"/>
          </w:tcPr>
          <w:p w:rsidR="003917C2" w:rsidRPr="00DD38E8" w:rsidRDefault="003917C2" w:rsidP="006A62B5">
            <w:pPr>
              <w:pStyle w:val="Header"/>
              <w:jc w:val="center"/>
              <w:rPr>
                <w:sz w:val="16"/>
                <w:szCs w:val="16"/>
              </w:rPr>
            </w:pPr>
            <w:r w:rsidRPr="00DD38E8">
              <w:rPr>
                <w:sz w:val="16"/>
                <w:szCs w:val="16"/>
              </w:rPr>
              <w:t>Central – Orchard Hills</w:t>
            </w:r>
            <w:r w:rsidR="00B138A1">
              <w:rPr>
                <w:sz w:val="16"/>
                <w:szCs w:val="16"/>
              </w:rPr>
              <w:t xml:space="preserve"> and Intermediate South</w:t>
            </w:r>
          </w:p>
        </w:tc>
        <w:tc>
          <w:tcPr>
            <w:tcW w:w="3672" w:type="dxa"/>
          </w:tcPr>
          <w:p w:rsidR="003917C2" w:rsidRPr="00DD38E8" w:rsidRDefault="00F42FB5" w:rsidP="006A62B5">
            <w:pPr>
              <w:pStyle w:val="Header"/>
              <w:jc w:val="center"/>
              <w:rPr>
                <w:sz w:val="16"/>
                <w:szCs w:val="16"/>
              </w:rPr>
            </w:pPr>
            <w:r>
              <w:rPr>
                <w:sz w:val="16"/>
                <w:szCs w:val="16"/>
              </w:rPr>
              <w:t>8</w:t>
            </w:r>
          </w:p>
        </w:tc>
        <w:tc>
          <w:tcPr>
            <w:tcW w:w="2484" w:type="dxa"/>
          </w:tcPr>
          <w:p w:rsidR="00B138A1" w:rsidRPr="00DD38E8" w:rsidRDefault="00F42FB5" w:rsidP="00B138A1">
            <w:pPr>
              <w:pStyle w:val="Header"/>
              <w:jc w:val="center"/>
              <w:rPr>
                <w:sz w:val="16"/>
                <w:szCs w:val="16"/>
              </w:rPr>
            </w:pPr>
            <w:r>
              <w:rPr>
                <w:sz w:val="16"/>
                <w:szCs w:val="16"/>
              </w:rPr>
              <w:t>16</w:t>
            </w:r>
          </w:p>
        </w:tc>
      </w:tr>
    </w:tbl>
    <w:p w:rsidR="003917C2" w:rsidRDefault="003917C2" w:rsidP="00B138A1"/>
    <w:tbl>
      <w:tblPr>
        <w:tblStyle w:val="TableGrid"/>
        <w:tblW w:w="0" w:type="auto"/>
        <w:tblLook w:val="04A0" w:firstRow="1" w:lastRow="0" w:firstColumn="1" w:lastColumn="0" w:noHBand="0" w:noVBand="1"/>
      </w:tblPr>
      <w:tblGrid>
        <w:gridCol w:w="1087"/>
        <w:gridCol w:w="5527"/>
        <w:gridCol w:w="1158"/>
        <w:gridCol w:w="3018"/>
      </w:tblGrid>
      <w:tr w:rsidR="003917C2" w:rsidRPr="00E543AB" w:rsidTr="006A62B5">
        <w:tc>
          <w:tcPr>
            <w:tcW w:w="1098" w:type="dxa"/>
          </w:tcPr>
          <w:p w:rsidR="003917C2" w:rsidRPr="00E543AB" w:rsidRDefault="003917C2" w:rsidP="006A62B5">
            <w:pPr>
              <w:rPr>
                <w:sz w:val="28"/>
                <w:szCs w:val="28"/>
              </w:rPr>
            </w:pPr>
            <w:r w:rsidRPr="00E543AB">
              <w:rPr>
                <w:sz w:val="28"/>
                <w:szCs w:val="28"/>
              </w:rPr>
              <w:t>Date</w:t>
            </w:r>
          </w:p>
        </w:tc>
        <w:tc>
          <w:tcPr>
            <w:tcW w:w="5670" w:type="dxa"/>
          </w:tcPr>
          <w:p w:rsidR="003917C2" w:rsidRPr="00E543AB" w:rsidRDefault="003917C2" w:rsidP="006A62B5">
            <w:pPr>
              <w:rPr>
                <w:sz w:val="28"/>
                <w:szCs w:val="28"/>
              </w:rPr>
            </w:pPr>
            <w:r w:rsidRPr="00E543AB">
              <w:rPr>
                <w:sz w:val="28"/>
                <w:szCs w:val="28"/>
              </w:rPr>
              <w:t>Destination</w:t>
            </w:r>
          </w:p>
        </w:tc>
        <w:tc>
          <w:tcPr>
            <w:tcW w:w="1170" w:type="dxa"/>
          </w:tcPr>
          <w:p w:rsidR="003917C2" w:rsidRPr="00E543AB" w:rsidRDefault="003917C2" w:rsidP="006A62B5">
            <w:pPr>
              <w:rPr>
                <w:sz w:val="28"/>
                <w:szCs w:val="28"/>
              </w:rPr>
            </w:pPr>
            <w:r w:rsidRPr="00E543AB">
              <w:rPr>
                <w:sz w:val="28"/>
                <w:szCs w:val="28"/>
              </w:rPr>
              <w:t>Miles</w:t>
            </w:r>
          </w:p>
        </w:tc>
        <w:tc>
          <w:tcPr>
            <w:tcW w:w="3078" w:type="dxa"/>
          </w:tcPr>
          <w:p w:rsidR="003917C2" w:rsidRPr="00E543AB" w:rsidRDefault="003917C2" w:rsidP="006A62B5">
            <w:pPr>
              <w:rPr>
                <w:sz w:val="28"/>
                <w:szCs w:val="28"/>
              </w:rPr>
            </w:pPr>
            <w:r w:rsidRPr="00E543AB">
              <w:rPr>
                <w:sz w:val="28"/>
                <w:szCs w:val="28"/>
              </w:rPr>
              <w:t>Comment</w:t>
            </w: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r w:rsidR="003917C2" w:rsidRPr="00E543AB" w:rsidTr="006A62B5">
        <w:tc>
          <w:tcPr>
            <w:tcW w:w="1098" w:type="dxa"/>
          </w:tcPr>
          <w:p w:rsidR="003917C2" w:rsidRPr="00E543AB" w:rsidRDefault="003917C2" w:rsidP="006A62B5">
            <w:pPr>
              <w:rPr>
                <w:sz w:val="28"/>
                <w:szCs w:val="28"/>
              </w:rPr>
            </w:pPr>
          </w:p>
        </w:tc>
        <w:tc>
          <w:tcPr>
            <w:tcW w:w="5670" w:type="dxa"/>
          </w:tcPr>
          <w:p w:rsidR="003917C2" w:rsidRPr="00E543AB" w:rsidRDefault="003917C2" w:rsidP="006A62B5">
            <w:pPr>
              <w:rPr>
                <w:sz w:val="28"/>
                <w:szCs w:val="28"/>
              </w:rPr>
            </w:pPr>
          </w:p>
        </w:tc>
        <w:tc>
          <w:tcPr>
            <w:tcW w:w="1170" w:type="dxa"/>
          </w:tcPr>
          <w:p w:rsidR="003917C2" w:rsidRPr="00E543AB" w:rsidRDefault="003917C2" w:rsidP="006A62B5">
            <w:pPr>
              <w:rPr>
                <w:sz w:val="28"/>
                <w:szCs w:val="28"/>
              </w:rPr>
            </w:pPr>
          </w:p>
        </w:tc>
        <w:tc>
          <w:tcPr>
            <w:tcW w:w="3078" w:type="dxa"/>
          </w:tcPr>
          <w:p w:rsidR="003917C2" w:rsidRPr="00E543AB" w:rsidRDefault="003917C2" w:rsidP="006A62B5">
            <w:pPr>
              <w:rPr>
                <w:sz w:val="28"/>
                <w:szCs w:val="28"/>
              </w:rPr>
            </w:pPr>
          </w:p>
        </w:tc>
      </w:tr>
    </w:tbl>
    <w:p w:rsidR="00F42FB5" w:rsidRPr="005F2F6F" w:rsidRDefault="00F42FB5" w:rsidP="00B138A1">
      <w:pPr>
        <w:ind w:left="-90"/>
        <w:jc w:val="right"/>
        <w:rPr>
          <w:i/>
        </w:rPr>
      </w:pPr>
      <w:r>
        <w:rPr>
          <w:i/>
        </w:rPr>
        <w:t xml:space="preserve">Revised </w:t>
      </w:r>
      <w:r w:rsidR="00B138A1">
        <w:rPr>
          <w:i/>
        </w:rPr>
        <w:t>8/6/2019</w:t>
      </w:r>
    </w:p>
    <w:sectPr w:rsidR="00F42FB5" w:rsidRPr="005F2F6F" w:rsidSect="00B9615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poUpright BT">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62"/>
    <w:rsid w:val="003917C2"/>
    <w:rsid w:val="003F4278"/>
    <w:rsid w:val="005F2F6F"/>
    <w:rsid w:val="00610862"/>
    <w:rsid w:val="00781E24"/>
    <w:rsid w:val="00B138A1"/>
    <w:rsid w:val="00B9615A"/>
    <w:rsid w:val="00DC2A68"/>
    <w:rsid w:val="00E82F5D"/>
    <w:rsid w:val="00F42FB5"/>
    <w:rsid w:val="00FE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2891F-1CE9-490C-BF4A-3AF7C2F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0" w:type="dxa"/>
      </w:tblCellMar>
    </w:tblPr>
  </w:style>
  <w:style w:type="table" w:customStyle="1" w:styleId="a0">
    <w:basedOn w:val="TableNormal"/>
    <w:tblPr>
      <w:tblStyleRowBandSize w:val="1"/>
      <w:tblStyleColBandSize w:val="1"/>
      <w:tblCellMar>
        <w:left w:w="100" w:type="dxa"/>
        <w:right w:w="100" w:type="dxa"/>
      </w:tblCellMar>
    </w:tblPr>
  </w:style>
  <w:style w:type="table" w:styleId="TableGrid">
    <w:name w:val="Table Grid"/>
    <w:basedOn w:val="TableNormal"/>
    <w:uiPriority w:val="59"/>
    <w:rsid w:val="003917C2"/>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7C2"/>
    <w:pPr>
      <w:widowControl/>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917C2"/>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Willard</dc:creator>
  <cp:lastModifiedBy>WILLARD</cp:lastModifiedBy>
  <cp:revision>2</cp:revision>
  <cp:lastPrinted>2019-08-06T14:02:00Z</cp:lastPrinted>
  <dcterms:created xsi:type="dcterms:W3CDTF">2019-08-06T15:04:00Z</dcterms:created>
  <dcterms:modified xsi:type="dcterms:W3CDTF">2019-08-06T15:04:00Z</dcterms:modified>
</cp:coreProperties>
</file>